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林翔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一12乒乓球班：生制药221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二12乒乓球班：全科221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一45太极拳1班：生制药234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二45太极拳1班：全科233;中医（定向）232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一67乒乓球班：全科224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二67乒乓球班：全科223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